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89E0" w14:textId="0379D1CE" w:rsidR="007A5B87" w:rsidRPr="004C4BE4" w:rsidRDefault="00394278" w:rsidP="006B14C4">
      <w:pPr>
        <w:spacing w:after="160" w:line="259" w:lineRule="auto"/>
        <w:jc w:val="center"/>
        <w:rPr>
          <w:rFonts w:eastAsiaTheme="minorHAnsi"/>
          <w:sz w:val="36"/>
          <w:szCs w:val="36"/>
          <w:lang w:eastAsia="en-US"/>
        </w:rPr>
      </w:pPr>
      <w:r w:rsidRPr="004C4BE4">
        <w:rPr>
          <w:rFonts w:eastAsiaTheme="minorHAnsi"/>
          <w:noProof/>
          <w:sz w:val="36"/>
          <w:szCs w:val="36"/>
          <w:lang w:eastAsia="en-US"/>
        </w:rPr>
        <w:drawing>
          <wp:inline distT="0" distB="0" distL="0" distR="0" wp14:anchorId="3F93DE42" wp14:editId="3F58752E">
            <wp:extent cx="1292622" cy="1228725"/>
            <wp:effectExtent l="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942" cy="12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711A6" w14:textId="5B8BBEF3" w:rsidR="00D237B5" w:rsidRPr="004C4BE4" w:rsidRDefault="007A5B87" w:rsidP="00D237B5">
      <w:pPr>
        <w:jc w:val="center"/>
        <w:rPr>
          <w:b/>
          <w:sz w:val="36"/>
          <w:szCs w:val="36"/>
        </w:rPr>
      </w:pPr>
      <w:r w:rsidRPr="004C4BE4">
        <w:rPr>
          <w:rFonts w:eastAsiaTheme="minorHAnsi"/>
          <w:b/>
          <w:sz w:val="36"/>
          <w:szCs w:val="36"/>
          <w:lang w:eastAsia="en-US"/>
        </w:rPr>
        <w:t>CONVOCATION DU CONSEIL MUNICIPAL</w:t>
      </w:r>
      <w:r w:rsidR="00CB6D3A" w:rsidRPr="004C4BE4">
        <w:rPr>
          <w:rFonts w:eastAsiaTheme="minorHAnsi"/>
          <w:b/>
          <w:sz w:val="36"/>
          <w:szCs w:val="36"/>
          <w:lang w:eastAsia="en-US"/>
        </w:rPr>
        <w:t xml:space="preserve"> </w:t>
      </w:r>
      <w:r w:rsidR="008D09B3" w:rsidRPr="004C4BE4">
        <w:rPr>
          <w:rFonts w:eastAsiaTheme="minorHAnsi"/>
          <w:b/>
          <w:sz w:val="36"/>
          <w:szCs w:val="36"/>
          <w:lang w:eastAsia="en-US"/>
        </w:rPr>
        <w:t xml:space="preserve">DU </w:t>
      </w:r>
      <w:r w:rsidR="003A12AB">
        <w:rPr>
          <w:rFonts w:eastAsiaTheme="minorHAnsi"/>
          <w:b/>
          <w:sz w:val="36"/>
          <w:szCs w:val="36"/>
          <w:lang w:eastAsia="en-US"/>
        </w:rPr>
        <w:t xml:space="preserve">28 NOVEMBRE </w:t>
      </w:r>
      <w:r w:rsidR="00551316" w:rsidRPr="004C4BE4">
        <w:rPr>
          <w:rFonts w:eastAsiaTheme="minorHAnsi"/>
          <w:b/>
          <w:sz w:val="36"/>
          <w:szCs w:val="36"/>
          <w:lang w:eastAsia="en-US"/>
        </w:rPr>
        <w:t xml:space="preserve">2025 </w:t>
      </w:r>
      <w:r w:rsidR="003373D9" w:rsidRPr="004C4BE4">
        <w:rPr>
          <w:rFonts w:eastAsiaTheme="minorHAnsi"/>
          <w:b/>
          <w:sz w:val="36"/>
          <w:szCs w:val="36"/>
          <w:lang w:eastAsia="en-US"/>
        </w:rPr>
        <w:t>1</w:t>
      </w:r>
      <w:r w:rsidR="003A12AB">
        <w:rPr>
          <w:rFonts w:eastAsiaTheme="minorHAnsi"/>
          <w:b/>
          <w:sz w:val="36"/>
          <w:szCs w:val="36"/>
          <w:lang w:eastAsia="en-US"/>
        </w:rPr>
        <w:t>7H00</w:t>
      </w:r>
    </w:p>
    <w:p w14:paraId="341431CD" w14:textId="6301F237" w:rsidR="007A5B87" w:rsidRPr="004C4BE4" w:rsidRDefault="00C8276E" w:rsidP="007A5B87">
      <w:pPr>
        <w:spacing w:after="160" w:line="259" w:lineRule="auto"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CHAPITEAU</w:t>
      </w:r>
    </w:p>
    <w:p w14:paraId="5CB14B8C" w14:textId="77777777" w:rsidR="007A7AD5" w:rsidRDefault="007A7AD5" w:rsidP="0070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1EC13194" w14:textId="77777777" w:rsidR="007A7AD5" w:rsidRDefault="007017F6" w:rsidP="0070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622FF">
        <w:rPr>
          <w:b/>
          <w:sz w:val="32"/>
          <w:szCs w:val="32"/>
        </w:rPr>
        <w:t>ORDRE DU JOUR</w:t>
      </w:r>
    </w:p>
    <w:p w14:paraId="36D96C8D" w14:textId="18AC22D6" w:rsidR="007017F6" w:rsidRPr="009622FF" w:rsidRDefault="007017F6" w:rsidP="0070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622FF">
        <w:rPr>
          <w:b/>
          <w:sz w:val="32"/>
          <w:szCs w:val="32"/>
        </w:rPr>
        <w:t xml:space="preserve"> </w:t>
      </w:r>
    </w:p>
    <w:p w14:paraId="74A2D8EE" w14:textId="77777777" w:rsidR="00FC1977" w:rsidRDefault="00FC1977" w:rsidP="00FC1977">
      <w:pPr>
        <w:spacing w:line="259" w:lineRule="auto"/>
        <w:jc w:val="both"/>
        <w:rPr>
          <w:rFonts w:cstheme="minorBidi"/>
          <w:b/>
          <w:lang w:eastAsia="en-US"/>
        </w:rPr>
      </w:pPr>
    </w:p>
    <w:p w14:paraId="6BD2C5D5" w14:textId="181EE779" w:rsidR="00FC1977" w:rsidRPr="00FC1977" w:rsidRDefault="00FC1977" w:rsidP="00FC1977">
      <w:pPr>
        <w:spacing w:line="259" w:lineRule="auto"/>
        <w:jc w:val="both"/>
        <w:rPr>
          <w:b/>
          <w:bCs/>
        </w:rPr>
      </w:pPr>
      <w:r w:rsidRPr="00FC1977">
        <w:rPr>
          <w:rFonts w:cstheme="minorBidi"/>
          <w:b/>
          <w:lang w:eastAsia="en-US"/>
        </w:rPr>
        <w:t xml:space="preserve">1/OBJET : </w:t>
      </w:r>
      <w:r w:rsidRPr="00FC1977">
        <w:rPr>
          <w:b/>
          <w:bCs/>
        </w:rPr>
        <w:t>RENOUVELLEMENT DE LA COMMISSION D’APPEL D’OFFRES (CAO) A LA SUITE DE LA MODIFICATION DE LA COMPOSITION POLITIQUE DU CONSEIL MUNICIPAL</w:t>
      </w:r>
    </w:p>
    <w:p w14:paraId="0FFC7C0F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  <w:r w:rsidRPr="00FC1977">
        <w:rPr>
          <w:rFonts w:eastAsiaTheme="minorHAnsi"/>
          <w:bCs/>
          <w:color w:val="000000"/>
        </w:rPr>
        <w:t>RAPPORTEUR :  Monsieur le Maire</w:t>
      </w:r>
    </w:p>
    <w:p w14:paraId="643012B4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</w:p>
    <w:p w14:paraId="234A79A1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7B28E116" w14:textId="77777777" w:rsidR="00FC1977" w:rsidRPr="00FC1977" w:rsidRDefault="00FC1977" w:rsidP="00FC1977">
      <w:pPr>
        <w:spacing w:line="259" w:lineRule="auto"/>
        <w:jc w:val="both"/>
        <w:rPr>
          <w:rFonts w:eastAsiaTheme="minorHAnsi" w:cstheme="minorBidi"/>
          <w:b/>
          <w:lang w:eastAsia="en-US"/>
        </w:rPr>
      </w:pPr>
      <w:r w:rsidRPr="00FC1977">
        <w:rPr>
          <w:rFonts w:eastAsiaTheme="minorHAnsi" w:cstheme="minorBidi"/>
          <w:b/>
          <w:color w:val="000000"/>
          <w:lang w:eastAsia="en-US"/>
        </w:rPr>
        <w:t>2/OBJET : DSP Plage LES BAINS VSM- RAPPORT D’ACTIVITE 2023</w:t>
      </w:r>
    </w:p>
    <w:p w14:paraId="6A5013C2" w14:textId="77777777" w:rsidR="00FC1977" w:rsidRPr="00FC1977" w:rsidRDefault="00FC1977" w:rsidP="00FC1977">
      <w:pPr>
        <w:spacing w:line="259" w:lineRule="auto"/>
        <w:jc w:val="both"/>
        <w:rPr>
          <w:rFonts w:eastAsiaTheme="minorHAnsi"/>
          <w:bCs/>
          <w:color w:val="000000"/>
        </w:rPr>
      </w:pPr>
      <w:r w:rsidRPr="00FC1977">
        <w:rPr>
          <w:rFonts w:eastAsiaTheme="minorHAnsi"/>
          <w:bCs/>
        </w:rPr>
        <w:t xml:space="preserve">RAPPORTEUR : </w:t>
      </w:r>
      <w:r w:rsidRPr="00FC1977">
        <w:rPr>
          <w:rFonts w:eastAsiaTheme="minorHAnsi"/>
          <w:bCs/>
          <w:color w:val="000000"/>
        </w:rPr>
        <w:t>Monsieur le Maire</w:t>
      </w:r>
    </w:p>
    <w:p w14:paraId="1D12E29A" w14:textId="77777777" w:rsidR="00FC1977" w:rsidRPr="00FC1977" w:rsidRDefault="00FC1977" w:rsidP="00FC1977">
      <w:pPr>
        <w:spacing w:line="259" w:lineRule="auto"/>
        <w:jc w:val="both"/>
        <w:rPr>
          <w:rFonts w:eastAsiaTheme="minorHAnsi"/>
          <w:bCs/>
          <w:color w:val="000000"/>
        </w:rPr>
      </w:pPr>
    </w:p>
    <w:p w14:paraId="788C01B6" w14:textId="77777777" w:rsidR="00FC1977" w:rsidRPr="00FC1977" w:rsidRDefault="00FC1977" w:rsidP="00FC1977">
      <w:pPr>
        <w:spacing w:line="259" w:lineRule="auto"/>
        <w:jc w:val="both"/>
        <w:rPr>
          <w:rFonts w:eastAsiaTheme="minorHAnsi" w:cstheme="minorBidi"/>
          <w:b/>
          <w:lang w:eastAsia="en-US"/>
        </w:rPr>
      </w:pPr>
    </w:p>
    <w:p w14:paraId="2E2AA62B" w14:textId="77777777" w:rsidR="00FC1977" w:rsidRPr="00FC1977" w:rsidRDefault="00FC1977" w:rsidP="00FC1977">
      <w:pPr>
        <w:jc w:val="both"/>
        <w:rPr>
          <w:rFonts w:cstheme="minorBidi"/>
          <w:b/>
        </w:rPr>
      </w:pPr>
      <w:r w:rsidRPr="00FC1977">
        <w:rPr>
          <w:rFonts w:cstheme="minorBidi"/>
          <w:b/>
        </w:rPr>
        <w:t xml:space="preserve">3/OBJET : PROGRAMMATION SAISON </w:t>
      </w:r>
      <w:r w:rsidRPr="00FC1977">
        <w:rPr>
          <w:rFonts w:eastAsiaTheme="minorHAnsi" w:cstheme="minorBidi"/>
          <w:b/>
          <w:lang w:eastAsia="en-US"/>
        </w:rPr>
        <w:t xml:space="preserve">THÉÂTRALE CITADELL’ARTE </w:t>
      </w:r>
      <w:r w:rsidRPr="00FC1977">
        <w:rPr>
          <w:rFonts w:cstheme="minorBidi"/>
          <w:b/>
        </w:rPr>
        <w:t>2026 – COLLABORATION AVEC L’ASSOCIATION THEATRE SEGURANE</w:t>
      </w:r>
    </w:p>
    <w:p w14:paraId="35358D9F" w14:textId="77777777" w:rsidR="00FC1977" w:rsidRPr="00FC1977" w:rsidRDefault="00FC1977" w:rsidP="00FC1977">
      <w:pPr>
        <w:spacing w:after="160" w:line="259" w:lineRule="auto"/>
        <w:jc w:val="both"/>
        <w:rPr>
          <w:rFonts w:eastAsiaTheme="minorHAnsi" w:cstheme="minorBidi"/>
          <w:b/>
          <w:lang w:eastAsia="en-US"/>
        </w:rPr>
      </w:pPr>
      <w:r w:rsidRPr="00FC1977">
        <w:rPr>
          <w:rFonts w:eastAsiaTheme="minorHAnsi"/>
          <w:bCs/>
        </w:rPr>
        <w:t>RAPPORTEUR : Monsieur le Maire</w:t>
      </w:r>
    </w:p>
    <w:p w14:paraId="6286E9F9" w14:textId="77777777" w:rsidR="00FC1977" w:rsidRPr="00FC1977" w:rsidRDefault="00FC1977" w:rsidP="00FC1977">
      <w:pPr>
        <w:jc w:val="both"/>
        <w:rPr>
          <w:rFonts w:eastAsiaTheme="minorHAnsi"/>
          <w:b/>
        </w:rPr>
      </w:pPr>
    </w:p>
    <w:p w14:paraId="6CCACDCC" w14:textId="77777777" w:rsidR="00FC1977" w:rsidRPr="00FC1977" w:rsidRDefault="00FC1977" w:rsidP="00FC1977">
      <w:pPr>
        <w:jc w:val="both"/>
        <w:rPr>
          <w:rFonts w:eastAsiaTheme="minorHAnsi"/>
          <w:b/>
        </w:rPr>
      </w:pPr>
      <w:r w:rsidRPr="00FC1977">
        <w:rPr>
          <w:rFonts w:eastAsiaTheme="minorHAnsi"/>
          <w:b/>
        </w:rPr>
        <w:t>4/OBJET : LOCAUX COMMUNAUX - REVISION DES TARIFS DE LOCATION DES ESPACES DE LA CITADELLE</w:t>
      </w:r>
    </w:p>
    <w:p w14:paraId="3B45EADE" w14:textId="77777777" w:rsidR="00FC1977" w:rsidRPr="00FC1977" w:rsidRDefault="00FC1977" w:rsidP="00FC1977">
      <w:pPr>
        <w:jc w:val="both"/>
        <w:rPr>
          <w:rFonts w:eastAsiaTheme="minorHAnsi"/>
        </w:rPr>
      </w:pPr>
      <w:r w:rsidRPr="00FC1977">
        <w:rPr>
          <w:rFonts w:eastAsiaTheme="minorHAnsi"/>
        </w:rPr>
        <w:t>RAPPORTEUR : Monsieur le Maire</w:t>
      </w:r>
    </w:p>
    <w:p w14:paraId="045025E3" w14:textId="77777777" w:rsidR="00FC1977" w:rsidRPr="00FC1977" w:rsidRDefault="00FC1977" w:rsidP="00FC1977">
      <w:pPr>
        <w:jc w:val="both"/>
        <w:rPr>
          <w:rFonts w:eastAsiaTheme="minorHAnsi"/>
          <w:b/>
        </w:rPr>
      </w:pPr>
    </w:p>
    <w:p w14:paraId="11CA23C6" w14:textId="77777777" w:rsidR="00FC1977" w:rsidRPr="00FC1977" w:rsidRDefault="00FC1977" w:rsidP="00FC1977">
      <w:pPr>
        <w:jc w:val="both"/>
        <w:rPr>
          <w:rFonts w:eastAsiaTheme="minorHAnsi"/>
          <w:b/>
        </w:rPr>
      </w:pPr>
    </w:p>
    <w:p w14:paraId="12CB2026" w14:textId="77777777" w:rsidR="00FC1977" w:rsidRPr="00FC1977" w:rsidRDefault="00FC1977" w:rsidP="00FC1977">
      <w:pPr>
        <w:spacing w:line="256" w:lineRule="auto"/>
        <w:jc w:val="both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C1977">
        <w:rPr>
          <w:b/>
        </w:rPr>
        <w:t>5/ OBJET :</w:t>
      </w:r>
      <w:r w:rsidRPr="00FC1977">
        <w:rPr>
          <w:rFonts w:eastAsiaTheme="minorHAnsi" w:cstheme="minorBidi"/>
          <w:b/>
          <w:lang w:eastAsia="en-US"/>
        </w:rPr>
        <w:t xml:space="preserve"> </w:t>
      </w:r>
      <w:r w:rsidRPr="00FC1977">
        <w:rPr>
          <w:rFonts w:eastAsia="Calibri"/>
          <w:b/>
          <w:bCs/>
          <w:kern w:val="2"/>
          <w:lang w:eastAsia="en-US"/>
          <w14:ligatures w14:val="standardContextual"/>
        </w:rPr>
        <w:t>CHANGEMENT DE DENOMINATION DU « MUSEE D’ART ET D’HISTOIRE »</w:t>
      </w:r>
    </w:p>
    <w:p w14:paraId="159D14A5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  <w:r w:rsidRPr="00FC1977">
        <w:rPr>
          <w:rFonts w:eastAsiaTheme="minorHAnsi"/>
          <w:bCs/>
          <w:color w:val="000000"/>
        </w:rPr>
        <w:t xml:space="preserve">RAPPORTEUR : </w:t>
      </w:r>
      <w:bookmarkStart w:id="0" w:name="_Hlk214346335"/>
      <w:r w:rsidRPr="00FC1977">
        <w:rPr>
          <w:rFonts w:eastAsiaTheme="minorHAnsi"/>
          <w:bCs/>
          <w:color w:val="000000"/>
        </w:rPr>
        <w:t>Monsieur le Maire</w:t>
      </w:r>
      <w:bookmarkEnd w:id="0"/>
    </w:p>
    <w:p w14:paraId="462DB251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</w:p>
    <w:p w14:paraId="621EA5FD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</w:p>
    <w:p w14:paraId="4CD2CF93" w14:textId="77777777" w:rsidR="00FC1977" w:rsidRPr="00FC1977" w:rsidRDefault="00FC1977" w:rsidP="00FC1977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FC1977">
        <w:rPr>
          <w:rFonts w:eastAsiaTheme="minorHAnsi"/>
          <w:b/>
          <w:bCs/>
          <w:color w:val="000000"/>
        </w:rPr>
        <w:t xml:space="preserve">6/OBJET : </w:t>
      </w:r>
      <w:r w:rsidRPr="00FC1977">
        <w:rPr>
          <w:b/>
          <w:bCs/>
        </w:rPr>
        <w:t xml:space="preserve">BOUTIQUE DES MUSEES- TARIFS DE NOUVEAUX PRODUITS-MODIFICATION DE TARIFS-DEPÔT VENTE </w:t>
      </w:r>
    </w:p>
    <w:p w14:paraId="4E720D1F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  <w:r w:rsidRPr="00FC1977">
        <w:rPr>
          <w:rFonts w:eastAsiaTheme="minorHAnsi"/>
          <w:bCs/>
          <w:color w:val="000000"/>
        </w:rPr>
        <w:t>RAPPORTEUR : Monsieur le Maire</w:t>
      </w:r>
    </w:p>
    <w:p w14:paraId="086E4C7C" w14:textId="77777777" w:rsidR="00FC1977" w:rsidRPr="00FC1977" w:rsidRDefault="00FC1977" w:rsidP="00FC1977">
      <w:pPr>
        <w:jc w:val="both"/>
        <w:rPr>
          <w:rFonts w:eastAsiaTheme="minorHAnsi"/>
          <w:b/>
          <w:color w:val="000000"/>
        </w:rPr>
      </w:pPr>
    </w:p>
    <w:p w14:paraId="0A78EBF2" w14:textId="77777777" w:rsidR="00FC1977" w:rsidRPr="00FC1977" w:rsidRDefault="00FC1977" w:rsidP="00FC1977">
      <w:pPr>
        <w:jc w:val="both"/>
        <w:rPr>
          <w:rFonts w:eastAsiaTheme="minorHAnsi"/>
          <w:b/>
          <w:bCs/>
          <w:color w:val="000000"/>
        </w:rPr>
      </w:pPr>
      <w:r w:rsidRPr="00FC1977">
        <w:rPr>
          <w:rFonts w:eastAsiaTheme="minorHAnsi"/>
          <w:b/>
          <w:bCs/>
          <w:color w:val="000000"/>
        </w:rPr>
        <w:t xml:space="preserve">7/OBJET : CONTRAT DE CO-REALISATION- LA CREME FESTIVAL </w:t>
      </w:r>
    </w:p>
    <w:p w14:paraId="5C004D8C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  <w:r w:rsidRPr="00FC1977">
        <w:rPr>
          <w:rFonts w:eastAsiaTheme="minorHAnsi"/>
          <w:bCs/>
          <w:color w:val="000000"/>
        </w:rPr>
        <w:t>RAPPORTEUR : Monsieur le Maire</w:t>
      </w:r>
    </w:p>
    <w:p w14:paraId="12ABDB43" w14:textId="77777777" w:rsidR="00FC1977" w:rsidRPr="00FC1977" w:rsidRDefault="00FC1977" w:rsidP="00FC1977">
      <w:pPr>
        <w:jc w:val="both"/>
        <w:rPr>
          <w:rFonts w:eastAsiaTheme="minorHAnsi"/>
          <w:b/>
          <w:color w:val="000000"/>
        </w:rPr>
      </w:pPr>
    </w:p>
    <w:p w14:paraId="6607664A" w14:textId="77777777" w:rsidR="00FC1977" w:rsidRPr="00FC1977" w:rsidRDefault="00FC1977" w:rsidP="00FC1977">
      <w:pPr>
        <w:suppressAutoHyphens/>
        <w:jc w:val="both"/>
        <w:rPr>
          <w:lang w:eastAsia="zh-CN"/>
        </w:rPr>
      </w:pPr>
    </w:p>
    <w:p w14:paraId="44EC13A0" w14:textId="77777777" w:rsidR="00FC1977" w:rsidRPr="00FC1977" w:rsidRDefault="00FC1977" w:rsidP="00FC1977">
      <w:pPr>
        <w:jc w:val="both"/>
        <w:rPr>
          <w:rFonts w:cstheme="minorBidi"/>
          <w:b/>
          <w:lang w:eastAsia="en-US"/>
        </w:rPr>
      </w:pPr>
      <w:r w:rsidRPr="00FC1977">
        <w:rPr>
          <w:rFonts w:eastAsiaTheme="minorHAnsi"/>
          <w:b/>
          <w:color w:val="000000"/>
        </w:rPr>
        <w:t>8/OBJET :</w:t>
      </w:r>
      <w:r w:rsidRPr="00FC1977">
        <w:rPr>
          <w:b/>
          <w:lang w:eastAsia="zh-CN"/>
        </w:rPr>
        <w:t xml:space="preserve"> CREATION DE 6 EMPLOIS DE VACATAIRES</w:t>
      </w:r>
    </w:p>
    <w:p w14:paraId="2FB9CCCC" w14:textId="77777777" w:rsidR="00FC1977" w:rsidRPr="00FC1977" w:rsidRDefault="00FC1977" w:rsidP="00FC1977">
      <w:pPr>
        <w:suppressAutoHyphens/>
        <w:jc w:val="both"/>
        <w:rPr>
          <w:lang w:eastAsia="zh-CN"/>
        </w:rPr>
      </w:pPr>
      <w:r w:rsidRPr="00FC1977">
        <w:rPr>
          <w:lang w:eastAsia="zh-CN"/>
        </w:rPr>
        <w:t>RAPPORTEUR : Maître André BEZZINA, 1</w:t>
      </w:r>
      <w:r w:rsidRPr="00FC1977">
        <w:rPr>
          <w:vertAlign w:val="superscript"/>
          <w:lang w:eastAsia="zh-CN"/>
        </w:rPr>
        <w:t>er</w:t>
      </w:r>
      <w:r w:rsidRPr="00FC1977">
        <w:rPr>
          <w:lang w:eastAsia="zh-CN"/>
        </w:rPr>
        <w:t xml:space="preserve"> adjoint</w:t>
      </w:r>
    </w:p>
    <w:p w14:paraId="05F288A0" w14:textId="77777777" w:rsidR="00FC1977" w:rsidRPr="00FC1977" w:rsidRDefault="00FC1977" w:rsidP="00FC1977">
      <w:pPr>
        <w:suppressAutoHyphens/>
        <w:jc w:val="both"/>
        <w:rPr>
          <w:lang w:eastAsia="zh-CN"/>
        </w:rPr>
      </w:pPr>
    </w:p>
    <w:p w14:paraId="447025C9" w14:textId="77777777" w:rsidR="00FC1977" w:rsidRPr="00FC1977" w:rsidRDefault="00FC1977" w:rsidP="00FC1977">
      <w:pPr>
        <w:jc w:val="both"/>
        <w:rPr>
          <w:rFonts w:eastAsiaTheme="minorHAnsi"/>
          <w:b/>
          <w:color w:val="000000"/>
        </w:rPr>
      </w:pPr>
    </w:p>
    <w:p w14:paraId="1D666AAF" w14:textId="77777777" w:rsidR="00FC1977" w:rsidRPr="00FC1977" w:rsidRDefault="00FC1977" w:rsidP="00FC1977">
      <w:pPr>
        <w:jc w:val="both"/>
        <w:rPr>
          <w:b/>
          <w:lang w:eastAsia="zh-CN"/>
        </w:rPr>
      </w:pPr>
      <w:r w:rsidRPr="00FC1977">
        <w:rPr>
          <w:rFonts w:eastAsiaTheme="minorHAnsi"/>
          <w:b/>
          <w:color w:val="000000"/>
        </w:rPr>
        <w:t>9/OBJET :</w:t>
      </w:r>
      <w:r w:rsidRPr="00FC1977">
        <w:rPr>
          <w:b/>
          <w:lang w:eastAsia="zh-CN"/>
        </w:rPr>
        <w:t xml:space="preserve"> MODIFICATION DU TABLEAU DES EFFECTIFS DU PERSONNEL COMMUNAL</w:t>
      </w:r>
    </w:p>
    <w:p w14:paraId="7D178D2B" w14:textId="77777777" w:rsidR="00FC1977" w:rsidRPr="00FC1977" w:rsidRDefault="00FC1977" w:rsidP="00FC1977">
      <w:pPr>
        <w:suppressAutoHyphens/>
        <w:jc w:val="both"/>
        <w:rPr>
          <w:lang w:eastAsia="zh-CN"/>
        </w:rPr>
      </w:pPr>
      <w:r w:rsidRPr="00FC1977">
        <w:rPr>
          <w:lang w:eastAsia="zh-CN"/>
        </w:rPr>
        <w:t xml:space="preserve">RAPPORTEUR : </w:t>
      </w:r>
      <w:bookmarkStart w:id="1" w:name="_Hlk214345976"/>
      <w:r w:rsidRPr="00FC1977">
        <w:rPr>
          <w:lang w:eastAsia="zh-CN"/>
        </w:rPr>
        <w:t>Maître André BEZZINA, 1</w:t>
      </w:r>
      <w:r w:rsidRPr="00FC1977">
        <w:rPr>
          <w:vertAlign w:val="superscript"/>
          <w:lang w:eastAsia="zh-CN"/>
        </w:rPr>
        <w:t>er</w:t>
      </w:r>
      <w:r w:rsidRPr="00FC1977">
        <w:rPr>
          <w:lang w:eastAsia="zh-CN"/>
        </w:rPr>
        <w:t xml:space="preserve"> adjoint</w:t>
      </w:r>
      <w:bookmarkEnd w:id="1"/>
    </w:p>
    <w:p w14:paraId="0B8FA369" w14:textId="77777777" w:rsidR="00FC1977" w:rsidRPr="00FC1977" w:rsidRDefault="00FC1977" w:rsidP="00FC1977">
      <w:pPr>
        <w:suppressAutoHyphens/>
        <w:jc w:val="both"/>
        <w:rPr>
          <w:lang w:eastAsia="zh-CN"/>
        </w:rPr>
      </w:pPr>
    </w:p>
    <w:p w14:paraId="207C9F21" w14:textId="77777777" w:rsidR="00FC1977" w:rsidRPr="00FC1977" w:rsidRDefault="00FC1977" w:rsidP="00FC1977">
      <w:pPr>
        <w:suppressAutoHyphens/>
        <w:jc w:val="both"/>
        <w:rPr>
          <w:lang w:eastAsia="zh-CN"/>
        </w:rPr>
      </w:pPr>
    </w:p>
    <w:p w14:paraId="67F1805D" w14:textId="77777777" w:rsidR="00FC1977" w:rsidRPr="00FC1977" w:rsidRDefault="00FC1977" w:rsidP="00FC1977">
      <w:pPr>
        <w:jc w:val="both"/>
        <w:rPr>
          <w:b/>
          <w:lang w:eastAsia="en-US"/>
        </w:rPr>
      </w:pPr>
      <w:r w:rsidRPr="00FC1977">
        <w:rPr>
          <w:rFonts w:eastAsiaTheme="minorHAnsi"/>
          <w:b/>
          <w:color w:val="000000"/>
        </w:rPr>
        <w:t>10/OBJET :</w:t>
      </w:r>
      <w:r w:rsidRPr="00FC1977">
        <w:rPr>
          <w:b/>
          <w:lang w:eastAsia="zh-CN"/>
        </w:rPr>
        <w:t xml:space="preserve"> </w:t>
      </w:r>
      <w:r w:rsidRPr="00FC1977">
        <w:rPr>
          <w:b/>
          <w:lang w:eastAsia="en-US"/>
        </w:rPr>
        <w:t>REVISION DE L’ENTRETIEN PROFESSIONNEL ANNUEL</w:t>
      </w:r>
    </w:p>
    <w:p w14:paraId="36D665A6" w14:textId="77777777" w:rsidR="00FC1977" w:rsidRPr="00FC1977" w:rsidRDefault="00FC1977" w:rsidP="00FC1977">
      <w:pPr>
        <w:suppressAutoHyphens/>
        <w:jc w:val="both"/>
        <w:rPr>
          <w:lang w:eastAsia="zh-CN"/>
        </w:rPr>
      </w:pPr>
      <w:r w:rsidRPr="00FC1977">
        <w:rPr>
          <w:lang w:eastAsia="zh-CN"/>
        </w:rPr>
        <w:t>RAPPORTEUR</w:t>
      </w:r>
      <w:r w:rsidRPr="00FC1977">
        <w:rPr>
          <w:rFonts w:eastAsiaTheme="minorHAnsi"/>
          <w:bCs/>
          <w:color w:val="000000"/>
        </w:rPr>
        <w:t xml:space="preserve"> : </w:t>
      </w:r>
      <w:r w:rsidRPr="00FC1977">
        <w:rPr>
          <w:lang w:eastAsia="zh-CN"/>
        </w:rPr>
        <w:t>Maître André BEZZINA, 1</w:t>
      </w:r>
      <w:r w:rsidRPr="00FC1977">
        <w:rPr>
          <w:vertAlign w:val="superscript"/>
          <w:lang w:eastAsia="zh-CN"/>
        </w:rPr>
        <w:t>er</w:t>
      </w:r>
      <w:r w:rsidRPr="00FC1977">
        <w:rPr>
          <w:lang w:eastAsia="zh-CN"/>
        </w:rPr>
        <w:t xml:space="preserve"> adjoint</w:t>
      </w:r>
    </w:p>
    <w:p w14:paraId="5A06606D" w14:textId="77777777" w:rsidR="00FC1977" w:rsidRPr="00FC1977" w:rsidRDefault="00FC1977" w:rsidP="00FC1977">
      <w:pPr>
        <w:suppressAutoHyphens/>
        <w:jc w:val="both"/>
        <w:rPr>
          <w:lang w:eastAsia="zh-CN"/>
        </w:rPr>
      </w:pPr>
    </w:p>
    <w:p w14:paraId="41AE2E9B" w14:textId="77777777" w:rsidR="00FC1977" w:rsidRPr="00FC1977" w:rsidRDefault="00FC1977" w:rsidP="00FC1977">
      <w:pPr>
        <w:jc w:val="both"/>
        <w:rPr>
          <w:rFonts w:cstheme="minorBidi"/>
          <w:b/>
          <w:lang w:eastAsia="en-US"/>
        </w:rPr>
      </w:pPr>
      <w:r w:rsidRPr="00FC1977">
        <w:rPr>
          <w:rFonts w:eastAsiaTheme="minorHAnsi"/>
          <w:b/>
          <w:color w:val="000000"/>
        </w:rPr>
        <w:t>11/OBJET :</w:t>
      </w:r>
      <w:r w:rsidRPr="00FC1977">
        <w:rPr>
          <w:b/>
          <w:lang w:eastAsia="zh-CN"/>
        </w:rPr>
        <w:t xml:space="preserve"> INDEMNITES DE FONCTION DES ELUS MUNICIPAUX</w:t>
      </w:r>
    </w:p>
    <w:p w14:paraId="523ED78F" w14:textId="77777777" w:rsidR="00FC1977" w:rsidRPr="00FC1977" w:rsidRDefault="00FC1977" w:rsidP="00FC1977">
      <w:pPr>
        <w:suppressAutoHyphens/>
        <w:jc w:val="both"/>
        <w:rPr>
          <w:lang w:eastAsia="zh-CN"/>
        </w:rPr>
      </w:pPr>
      <w:r w:rsidRPr="00FC1977">
        <w:rPr>
          <w:lang w:eastAsia="zh-CN"/>
        </w:rPr>
        <w:t>RAPPORTEUR : Maître Juliana CHICHMANIAN, 5</w:t>
      </w:r>
      <w:r w:rsidRPr="00FC1977">
        <w:rPr>
          <w:vertAlign w:val="superscript"/>
          <w:lang w:eastAsia="zh-CN"/>
        </w:rPr>
        <w:t>ème</w:t>
      </w:r>
      <w:r w:rsidRPr="00FC1977">
        <w:rPr>
          <w:lang w:eastAsia="zh-CN"/>
        </w:rPr>
        <w:t xml:space="preserve"> adjointe</w:t>
      </w:r>
    </w:p>
    <w:p w14:paraId="4FE06E54" w14:textId="77777777" w:rsidR="00FC1977" w:rsidRPr="00FC1977" w:rsidRDefault="00FC1977" w:rsidP="00FC1977">
      <w:pPr>
        <w:suppressAutoHyphens/>
        <w:jc w:val="both"/>
        <w:rPr>
          <w:lang w:eastAsia="zh-CN"/>
        </w:rPr>
      </w:pPr>
    </w:p>
    <w:p w14:paraId="6FF55D23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</w:p>
    <w:p w14:paraId="3302F2A3" w14:textId="77777777" w:rsidR="00FC1977" w:rsidRPr="00FC1977" w:rsidRDefault="00FC1977" w:rsidP="00FC1977">
      <w:pPr>
        <w:spacing w:line="259" w:lineRule="auto"/>
        <w:jc w:val="both"/>
        <w:rPr>
          <w:rFonts w:eastAsiaTheme="minorHAnsi" w:cstheme="minorBidi"/>
          <w:b/>
          <w:lang w:eastAsia="en-US"/>
        </w:rPr>
      </w:pPr>
      <w:r w:rsidRPr="00FC1977">
        <w:rPr>
          <w:rFonts w:eastAsiaTheme="minorHAnsi" w:cstheme="minorBidi"/>
          <w:b/>
          <w:color w:val="000000"/>
          <w:lang w:eastAsia="en-US"/>
        </w:rPr>
        <w:t>12/OBJET : BUDGET PRINCIPAL DECISION MODIFICATIVE n°1</w:t>
      </w:r>
    </w:p>
    <w:p w14:paraId="132338D9" w14:textId="77777777" w:rsidR="00FC1977" w:rsidRPr="00FC1977" w:rsidRDefault="00FC1977" w:rsidP="00FC1977">
      <w:pPr>
        <w:suppressAutoHyphens/>
        <w:jc w:val="both"/>
        <w:rPr>
          <w:lang w:eastAsia="zh-CN"/>
        </w:rPr>
      </w:pPr>
      <w:r w:rsidRPr="00FC1977">
        <w:rPr>
          <w:rFonts w:eastAsiaTheme="minorHAnsi"/>
          <w:bCs/>
        </w:rPr>
        <w:t xml:space="preserve">RAPPORTEUR : </w:t>
      </w:r>
      <w:r w:rsidRPr="00FC1977">
        <w:rPr>
          <w:lang w:eastAsia="zh-CN"/>
        </w:rPr>
        <w:t>Maître Juliana CHICHMANIAN, 5</w:t>
      </w:r>
      <w:r w:rsidRPr="00FC1977">
        <w:rPr>
          <w:vertAlign w:val="superscript"/>
          <w:lang w:eastAsia="zh-CN"/>
        </w:rPr>
        <w:t>ème</w:t>
      </w:r>
      <w:r w:rsidRPr="00FC1977">
        <w:rPr>
          <w:lang w:eastAsia="zh-CN"/>
        </w:rPr>
        <w:t xml:space="preserve"> adjointe</w:t>
      </w:r>
    </w:p>
    <w:p w14:paraId="4948AA4F" w14:textId="77777777" w:rsidR="00FC1977" w:rsidRPr="00FC1977" w:rsidRDefault="00FC1977" w:rsidP="00FC1977">
      <w:pPr>
        <w:spacing w:line="259" w:lineRule="auto"/>
        <w:jc w:val="both"/>
        <w:rPr>
          <w:rFonts w:eastAsiaTheme="minorHAnsi"/>
          <w:bCs/>
        </w:rPr>
      </w:pPr>
    </w:p>
    <w:p w14:paraId="03BA6B80" w14:textId="77777777" w:rsidR="00FC1977" w:rsidRPr="00FC1977" w:rsidRDefault="00FC1977" w:rsidP="00FC1977">
      <w:pPr>
        <w:spacing w:line="259" w:lineRule="auto"/>
        <w:jc w:val="both"/>
        <w:rPr>
          <w:rFonts w:eastAsiaTheme="minorHAnsi"/>
          <w:bCs/>
        </w:rPr>
      </w:pPr>
    </w:p>
    <w:p w14:paraId="21BAB5F7" w14:textId="77777777" w:rsidR="00FC1977" w:rsidRPr="00FC1977" w:rsidRDefault="00FC1977" w:rsidP="00FC1977">
      <w:pPr>
        <w:jc w:val="both"/>
        <w:rPr>
          <w:b/>
          <w:bCs/>
        </w:rPr>
      </w:pPr>
      <w:r w:rsidRPr="00FC1977">
        <w:rPr>
          <w:b/>
          <w:bCs/>
        </w:rPr>
        <w:t xml:space="preserve">13/OBJET : BUDGET PRINCIPAL COMMUNE 2026 - SECTION D’INVESTISSEMENT-OUVERTURE DE CREDITS PAR ANTICIPATION </w:t>
      </w:r>
    </w:p>
    <w:p w14:paraId="12E37B82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</w:rPr>
        <w:t>RAPPORTEUR : 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3C05D53C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46D242AD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0B54C590" w14:textId="77777777" w:rsidR="00FC1977" w:rsidRPr="00FC1977" w:rsidRDefault="00FC1977" w:rsidP="00FC1977">
      <w:pPr>
        <w:jc w:val="both"/>
        <w:rPr>
          <w:b/>
          <w:bCs/>
        </w:rPr>
      </w:pPr>
      <w:r w:rsidRPr="00FC1977">
        <w:rPr>
          <w:b/>
          <w:bCs/>
        </w:rPr>
        <w:t xml:space="preserve">14/OBJET : BUDGET ANNEXE DES MOUILLAGES 2026 - SECTION D’INVESTISSEMENT-OUVERTURE DE CREDITS PAR ANTICIPATION </w:t>
      </w:r>
    </w:p>
    <w:p w14:paraId="4E2BC934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</w:rPr>
        <w:t>RAPPORTEUR : 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00D2A9F5" w14:textId="77777777" w:rsidR="00FC1977" w:rsidRPr="00FC1977" w:rsidRDefault="00FC1977" w:rsidP="00FC1977">
      <w:pPr>
        <w:jc w:val="both"/>
        <w:rPr>
          <w:rFonts w:eastAsiaTheme="minorHAnsi"/>
          <w:b/>
        </w:rPr>
      </w:pPr>
    </w:p>
    <w:p w14:paraId="2CCEDC38" w14:textId="77777777" w:rsidR="00FC1977" w:rsidRPr="00FC1977" w:rsidRDefault="00FC1977" w:rsidP="00FC1977">
      <w:pPr>
        <w:jc w:val="both"/>
        <w:rPr>
          <w:rFonts w:eastAsiaTheme="minorHAnsi"/>
          <w:b/>
        </w:rPr>
      </w:pPr>
    </w:p>
    <w:p w14:paraId="16E31D60" w14:textId="77777777" w:rsidR="00FC1977" w:rsidRPr="00FC1977" w:rsidRDefault="00FC1977" w:rsidP="00FC1977">
      <w:pPr>
        <w:jc w:val="both"/>
        <w:rPr>
          <w:b/>
          <w:bCs/>
        </w:rPr>
      </w:pPr>
      <w:r w:rsidRPr="00FC1977">
        <w:rPr>
          <w:b/>
          <w:bCs/>
        </w:rPr>
        <w:t xml:space="preserve">15/OBJET : BUDGET ANNEXE DES PARCS DE STATIONNEMENT 2026 - SECTION D’INVESTISSEMENT-OUVERTURE DE CREDITS PAR ANTICIPATION </w:t>
      </w:r>
    </w:p>
    <w:p w14:paraId="21EAA05D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</w:rPr>
        <w:t>RAPPORTEUR : 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4116DF9F" w14:textId="77777777" w:rsidR="00FC1977" w:rsidRPr="00FC1977" w:rsidRDefault="00FC1977" w:rsidP="00FC1977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258DB210" w14:textId="77777777" w:rsidR="00FC1977" w:rsidRPr="00FC1977" w:rsidRDefault="00FC1977" w:rsidP="00FC1977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47F4E322" w14:textId="77777777" w:rsidR="00FC1977" w:rsidRPr="00FC1977" w:rsidRDefault="00FC1977" w:rsidP="00FC1977">
      <w:pPr>
        <w:spacing w:line="259" w:lineRule="auto"/>
        <w:jc w:val="both"/>
        <w:rPr>
          <w:rFonts w:eastAsiaTheme="minorHAnsi"/>
          <w:b/>
          <w:lang w:eastAsia="en-US"/>
        </w:rPr>
      </w:pPr>
      <w:r w:rsidRPr="00FC1977">
        <w:rPr>
          <w:rFonts w:eastAsiaTheme="minorHAnsi"/>
          <w:b/>
          <w:bCs/>
          <w:lang w:eastAsia="en-US"/>
        </w:rPr>
        <w:lastRenderedPageBreak/>
        <w:t>16/OBJET : BUDGET PRINCIPAL COMMUNE 2025 - ATTRIBUTION D’UNE SUBVENTION D'EQUILIBRE AU BUDGET ANNEXE DES MOUILLAGES</w:t>
      </w:r>
    </w:p>
    <w:p w14:paraId="18BA6898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</w:rPr>
        <w:t>RAPPORTEUR : 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424B4F82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5E360238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59000FEF" w14:textId="77777777" w:rsidR="00FC1977" w:rsidRPr="00FC1977" w:rsidRDefault="00FC1977" w:rsidP="00FC1977">
      <w:pPr>
        <w:jc w:val="both"/>
        <w:rPr>
          <w:rFonts w:eastAsiaTheme="minorHAnsi"/>
          <w:b/>
        </w:rPr>
      </w:pPr>
      <w:r w:rsidRPr="00FC1977">
        <w:rPr>
          <w:rFonts w:eastAsiaTheme="minorHAnsi"/>
          <w:b/>
        </w:rPr>
        <w:t xml:space="preserve">17/ OBJET : </w:t>
      </w:r>
      <w:r w:rsidRPr="00FC1977">
        <w:rPr>
          <w:b/>
          <w:bCs/>
        </w:rPr>
        <w:t>BUDGET PRIMITIF 2026 - AVANCE SUR SUBVENTION AU C.C.A.S.</w:t>
      </w:r>
    </w:p>
    <w:p w14:paraId="72702BBF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</w:rPr>
        <w:t>RAPPORTEUR : 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544B3C1E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654E1CF1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00B945C9" w14:textId="77777777" w:rsidR="00FC1977" w:rsidRPr="00FC1977" w:rsidRDefault="00FC1977" w:rsidP="00FC1977">
      <w:pPr>
        <w:jc w:val="both"/>
        <w:rPr>
          <w:rFonts w:eastAsiaTheme="minorHAnsi"/>
          <w:b/>
        </w:rPr>
      </w:pPr>
      <w:r w:rsidRPr="00FC1977">
        <w:rPr>
          <w:rFonts w:eastAsiaTheme="minorHAnsi"/>
          <w:b/>
        </w:rPr>
        <w:t>18/ OBJET : RAPPORT SUR L’EMPLOI DE LA DOTATION DE SOLIDARITE METROPOLITAINE 2024</w:t>
      </w:r>
    </w:p>
    <w:p w14:paraId="5EB6E9A3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</w:rPr>
        <w:t>RAPPORTEUR : 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2A2E0635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42B0E516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175161EC" w14:textId="77777777" w:rsidR="00FC1977" w:rsidRPr="00FC1977" w:rsidRDefault="00FC1977" w:rsidP="00FC1977">
      <w:pPr>
        <w:jc w:val="both"/>
        <w:rPr>
          <w:rFonts w:eastAsiaTheme="minorHAnsi"/>
          <w:b/>
        </w:rPr>
      </w:pPr>
      <w:r w:rsidRPr="00FC1977">
        <w:rPr>
          <w:rFonts w:eastAsiaTheme="minorHAnsi"/>
          <w:b/>
        </w:rPr>
        <w:t>19/ OBJET : ADMISSIONS EN NON-VALEUR</w:t>
      </w:r>
    </w:p>
    <w:p w14:paraId="282667EA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</w:rPr>
        <w:t>RAPPORTEUR : 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646D32EE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4C47B3C5" w14:textId="77777777" w:rsidR="00FC1977" w:rsidRPr="00FC1977" w:rsidRDefault="00FC1977" w:rsidP="00FC1977">
      <w:pPr>
        <w:jc w:val="both"/>
        <w:rPr>
          <w:rFonts w:eastAsiaTheme="minorHAnsi"/>
          <w:bCs/>
        </w:rPr>
      </w:pPr>
    </w:p>
    <w:p w14:paraId="75C86833" w14:textId="77777777" w:rsidR="00FC1977" w:rsidRPr="00FC1977" w:rsidRDefault="00FC1977" w:rsidP="00FC1977">
      <w:pPr>
        <w:jc w:val="both"/>
        <w:rPr>
          <w:rFonts w:cstheme="minorBidi"/>
          <w:b/>
          <w:lang w:eastAsia="en-US"/>
        </w:rPr>
      </w:pPr>
      <w:r w:rsidRPr="00FC1977">
        <w:rPr>
          <w:rFonts w:eastAsiaTheme="minorHAnsi" w:cstheme="minorBidi"/>
          <w:b/>
          <w:color w:val="000000"/>
          <w:lang w:eastAsia="en-US"/>
        </w:rPr>
        <w:t>20/OBJET :</w:t>
      </w:r>
      <w:r w:rsidRPr="00FC1977">
        <w:rPr>
          <w:rFonts w:cstheme="minorBidi"/>
          <w:b/>
          <w:lang w:eastAsia="en-US"/>
        </w:rPr>
        <w:t xml:space="preserve"> CONVENTION ENTRE LA VILLE DE NICE- VILLE DE VILLEFRANCHE SUR MER-- REPARTITION DES CHARGES DE FONCTIONNEMENT DES ECOLES PUBLIQUES DES ENFANTS SCOLARISES DANS D’AUTRES COMMUNES- 2024/2025 </w:t>
      </w:r>
    </w:p>
    <w:p w14:paraId="2452725A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</w:rPr>
        <w:t>RAPPORTEUR : 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09F9AA0F" w14:textId="77777777" w:rsidR="00FC1977" w:rsidRPr="00FC1977" w:rsidRDefault="00FC1977" w:rsidP="00FC1977">
      <w:pPr>
        <w:jc w:val="both"/>
        <w:rPr>
          <w:rFonts w:cstheme="minorBidi"/>
          <w:b/>
          <w:lang w:eastAsia="en-US"/>
        </w:rPr>
      </w:pPr>
    </w:p>
    <w:p w14:paraId="49FDC03D" w14:textId="77777777" w:rsidR="00FC1977" w:rsidRPr="00FC1977" w:rsidRDefault="00FC1977" w:rsidP="00FC1977">
      <w:pPr>
        <w:jc w:val="both"/>
        <w:rPr>
          <w:rFonts w:cstheme="minorBidi"/>
          <w:b/>
          <w:lang w:eastAsia="en-US"/>
        </w:rPr>
      </w:pPr>
    </w:p>
    <w:p w14:paraId="26C4C63E" w14:textId="77777777" w:rsidR="00FC1977" w:rsidRPr="00FC1977" w:rsidRDefault="00FC1977" w:rsidP="00FC1977">
      <w:pPr>
        <w:jc w:val="both"/>
        <w:rPr>
          <w:b/>
          <w:caps/>
        </w:rPr>
      </w:pPr>
      <w:r w:rsidRPr="00FC1977">
        <w:rPr>
          <w:rFonts w:cstheme="minorBidi"/>
          <w:b/>
          <w:lang w:eastAsia="en-US"/>
        </w:rPr>
        <w:t xml:space="preserve">21/OBJET : </w:t>
      </w:r>
      <w:r w:rsidRPr="00FC1977">
        <w:rPr>
          <w:b/>
          <w:bCs/>
        </w:rPr>
        <w:t>107</w:t>
      </w:r>
      <w:r w:rsidRPr="00FC1977">
        <w:rPr>
          <w:b/>
          <w:bCs/>
          <w:vertAlign w:val="superscript"/>
        </w:rPr>
        <w:t>ème</w:t>
      </w:r>
      <w:r w:rsidRPr="00FC1977">
        <w:rPr>
          <w:b/>
          <w:bCs/>
        </w:rPr>
        <w:t xml:space="preserve"> CONGRES DES MAIRES DE France ET PRESIDENTS D’INTERCOMMUNALITE DE FRANCE A PARIS - PRISE EN CHARGE DES FRAIS DE DEPLACEMENT DE DEUX ELUES</w:t>
      </w:r>
    </w:p>
    <w:p w14:paraId="65F60972" w14:textId="77777777" w:rsidR="00FC1977" w:rsidRPr="00FC1977" w:rsidRDefault="00FC1977" w:rsidP="00FC1977">
      <w:pPr>
        <w:jc w:val="both"/>
        <w:rPr>
          <w:rFonts w:eastAsiaTheme="minorHAnsi"/>
          <w:bCs/>
        </w:rPr>
      </w:pPr>
      <w:r w:rsidRPr="00FC1977">
        <w:rPr>
          <w:rFonts w:eastAsiaTheme="minorHAnsi"/>
          <w:bCs/>
          <w:color w:val="000000"/>
        </w:rPr>
        <w:t xml:space="preserve"> RAPPORTEUR : </w:t>
      </w:r>
      <w:r w:rsidRPr="00FC1977">
        <w:rPr>
          <w:rFonts w:eastAsiaTheme="minorHAnsi"/>
          <w:bCs/>
        </w:rPr>
        <w:t>Maître Juliana CHICHMANIAN, 5</w:t>
      </w:r>
      <w:r w:rsidRPr="00FC1977">
        <w:rPr>
          <w:rFonts w:eastAsiaTheme="minorHAnsi"/>
          <w:bCs/>
          <w:vertAlign w:val="superscript"/>
        </w:rPr>
        <w:t>ème</w:t>
      </w:r>
      <w:r w:rsidRPr="00FC1977">
        <w:rPr>
          <w:rFonts w:eastAsiaTheme="minorHAnsi"/>
          <w:bCs/>
        </w:rPr>
        <w:t xml:space="preserve"> adjointe</w:t>
      </w:r>
    </w:p>
    <w:p w14:paraId="2AD53AD9" w14:textId="77777777" w:rsidR="00FC1977" w:rsidRPr="00FC1977" w:rsidRDefault="00FC1977" w:rsidP="00FC1977">
      <w:pPr>
        <w:jc w:val="both"/>
        <w:rPr>
          <w:rFonts w:eastAsiaTheme="minorHAnsi"/>
          <w:bCs/>
          <w:color w:val="000000"/>
        </w:rPr>
      </w:pPr>
    </w:p>
    <w:p w14:paraId="513F67E7" w14:textId="77777777" w:rsidR="00FC1977" w:rsidRPr="00FC1977" w:rsidRDefault="00FC1977" w:rsidP="00FC1977">
      <w:pPr>
        <w:jc w:val="both"/>
        <w:rPr>
          <w:rFonts w:eastAsiaTheme="minorHAnsi"/>
          <w:b/>
          <w:color w:val="000000"/>
        </w:rPr>
      </w:pPr>
    </w:p>
    <w:p w14:paraId="0881F74B" w14:textId="77777777" w:rsidR="00FC1977" w:rsidRPr="00FC1977" w:rsidRDefault="00FC1977" w:rsidP="00FC1977">
      <w:pPr>
        <w:spacing w:line="259" w:lineRule="auto"/>
        <w:jc w:val="both"/>
        <w:rPr>
          <w:rFonts w:eastAsiaTheme="minorHAnsi" w:cstheme="minorBidi"/>
          <w:b/>
          <w:lang w:eastAsia="en-US"/>
        </w:rPr>
      </w:pPr>
      <w:r w:rsidRPr="00FC1977">
        <w:rPr>
          <w:rFonts w:eastAsiaTheme="minorHAnsi" w:cstheme="minorBidi"/>
          <w:b/>
          <w:color w:val="000000"/>
          <w:lang w:eastAsia="en-US"/>
        </w:rPr>
        <w:t>22/OBJET : OCTROI D’UNE SUBVENTION AU VILLEFRANCHE SUR MER TENNIS CLUB (VSMTC)</w:t>
      </w:r>
    </w:p>
    <w:p w14:paraId="7CF89AB6" w14:textId="77777777" w:rsidR="00FC1977" w:rsidRPr="00FC1977" w:rsidRDefault="00FC1977" w:rsidP="00FC1977">
      <w:pPr>
        <w:spacing w:line="259" w:lineRule="auto"/>
        <w:jc w:val="both"/>
        <w:rPr>
          <w:rFonts w:eastAsiaTheme="minorHAnsi" w:cstheme="minorBidi"/>
          <w:b/>
          <w:lang w:eastAsia="en-US"/>
        </w:rPr>
      </w:pPr>
      <w:r w:rsidRPr="00FC1977">
        <w:rPr>
          <w:rFonts w:eastAsiaTheme="minorHAnsi"/>
          <w:bCs/>
        </w:rPr>
        <w:t>RAPPORTEUR : Monsieur José COSENTINO, Conseiller Municipal délégué</w:t>
      </w:r>
    </w:p>
    <w:p w14:paraId="6854273C" w14:textId="77777777" w:rsidR="00FC1977" w:rsidRPr="00FC1977" w:rsidRDefault="00FC1977" w:rsidP="00FC1977">
      <w:pPr>
        <w:jc w:val="both"/>
        <w:rPr>
          <w:rFonts w:eastAsiaTheme="minorHAnsi"/>
          <w:b/>
          <w:bCs/>
          <w:color w:val="000000"/>
        </w:rPr>
      </w:pPr>
    </w:p>
    <w:p w14:paraId="7F721105" w14:textId="77777777" w:rsidR="00FC1977" w:rsidRPr="00FC1977" w:rsidRDefault="00FC1977" w:rsidP="00FC1977">
      <w:pPr>
        <w:jc w:val="both"/>
        <w:rPr>
          <w:rFonts w:eastAsiaTheme="minorHAnsi"/>
          <w:b/>
          <w:bCs/>
          <w:color w:val="000000"/>
        </w:rPr>
      </w:pPr>
    </w:p>
    <w:p w14:paraId="5603E00E" w14:textId="77777777" w:rsidR="00FC1977" w:rsidRPr="00FC1977" w:rsidRDefault="00FC1977" w:rsidP="00FC1977">
      <w:pPr>
        <w:jc w:val="both"/>
        <w:rPr>
          <w:rFonts w:eastAsiaTheme="minorHAnsi"/>
          <w:b/>
          <w:bCs/>
          <w:color w:val="000000"/>
        </w:rPr>
      </w:pPr>
      <w:r w:rsidRPr="00FC1977">
        <w:rPr>
          <w:rFonts w:eastAsiaTheme="minorHAnsi"/>
          <w:b/>
          <w:bCs/>
          <w:color w:val="000000"/>
        </w:rPr>
        <w:t>23/OBJET : MANIFESTATION AUTOMOBILE LA RADE CLASSIQUE- Convention de partenariat</w:t>
      </w:r>
    </w:p>
    <w:p w14:paraId="6DB76102" w14:textId="77777777" w:rsidR="00FC1977" w:rsidRPr="00FC1977" w:rsidRDefault="00FC1977" w:rsidP="00FC1977">
      <w:pPr>
        <w:spacing w:after="160" w:line="259" w:lineRule="auto"/>
        <w:jc w:val="both"/>
        <w:rPr>
          <w:rFonts w:eastAsiaTheme="minorHAnsi" w:cstheme="minorBidi"/>
          <w:b/>
          <w:lang w:eastAsia="en-US"/>
        </w:rPr>
      </w:pPr>
      <w:r w:rsidRPr="00FC1977">
        <w:rPr>
          <w:rFonts w:eastAsiaTheme="minorHAnsi"/>
          <w:bCs/>
        </w:rPr>
        <w:t>RAPPORTEUR : Monsieur Régis BELLI, Conseiller Municipal subdélégué</w:t>
      </w:r>
    </w:p>
    <w:p w14:paraId="2F118775" w14:textId="77777777" w:rsidR="00FC1977" w:rsidRPr="00FC1977" w:rsidRDefault="00FC1977" w:rsidP="00FC1977">
      <w:pPr>
        <w:jc w:val="both"/>
        <w:rPr>
          <w:rFonts w:eastAsiaTheme="minorHAnsi"/>
          <w:b/>
          <w:bCs/>
          <w:color w:val="000000"/>
        </w:rPr>
      </w:pPr>
    </w:p>
    <w:p w14:paraId="4E86658D" w14:textId="77777777" w:rsidR="00FC1977" w:rsidRPr="00FC1977" w:rsidRDefault="00FC1977" w:rsidP="00FC1977">
      <w:pPr>
        <w:jc w:val="both"/>
        <w:rPr>
          <w:rFonts w:eastAsiaTheme="minorHAnsi"/>
          <w:b/>
          <w:bCs/>
          <w:color w:val="000000"/>
        </w:rPr>
      </w:pPr>
    </w:p>
    <w:p w14:paraId="14F2A818" w14:textId="77777777" w:rsidR="00FC1977" w:rsidRPr="00FC1977" w:rsidRDefault="00FC1977" w:rsidP="00FC1977">
      <w:pPr>
        <w:jc w:val="both"/>
        <w:rPr>
          <w:rFonts w:eastAsiaTheme="minorHAnsi"/>
          <w:b/>
          <w:bCs/>
          <w:color w:val="000000"/>
        </w:rPr>
      </w:pPr>
      <w:r w:rsidRPr="00FC1977">
        <w:rPr>
          <w:rFonts w:eastAsiaTheme="minorHAnsi"/>
          <w:b/>
          <w:bCs/>
          <w:color w:val="000000"/>
        </w:rPr>
        <w:t>INFORMATION DU CONSEIL MUNICIPAL SUR LES DECISIONS PRISES PAR DELEGATION</w:t>
      </w:r>
    </w:p>
    <w:p w14:paraId="3C275A57" w14:textId="77777777" w:rsidR="00FC1977" w:rsidRPr="00FC1977" w:rsidRDefault="00FC1977" w:rsidP="00FC1977">
      <w:pPr>
        <w:suppressAutoHyphens/>
        <w:jc w:val="both"/>
        <w:rPr>
          <w:lang w:eastAsia="zh-CN"/>
        </w:rPr>
      </w:pPr>
      <w:r w:rsidRPr="00FC1977">
        <w:rPr>
          <w:lang w:eastAsia="zh-CN"/>
        </w:rPr>
        <w:t>RAPPORTEUR : Maître André BEZZINA, 1</w:t>
      </w:r>
      <w:r w:rsidRPr="00FC1977">
        <w:rPr>
          <w:vertAlign w:val="superscript"/>
          <w:lang w:eastAsia="zh-CN"/>
        </w:rPr>
        <w:t>er</w:t>
      </w:r>
      <w:r w:rsidRPr="00FC1977">
        <w:rPr>
          <w:lang w:eastAsia="zh-CN"/>
        </w:rPr>
        <w:t xml:space="preserve"> adjoint</w:t>
      </w:r>
    </w:p>
    <w:p w14:paraId="07C0000A" w14:textId="77777777" w:rsidR="009622FF" w:rsidRDefault="009622FF" w:rsidP="009622FF">
      <w:pPr>
        <w:jc w:val="both"/>
        <w:rPr>
          <w:rFonts w:eastAsiaTheme="minorHAnsi"/>
          <w:b/>
        </w:rPr>
      </w:pPr>
    </w:p>
    <w:p w14:paraId="4FB82CB5" w14:textId="77777777" w:rsidR="00C8276E" w:rsidRPr="009622FF" w:rsidRDefault="00C8276E" w:rsidP="00F37487">
      <w:pPr>
        <w:jc w:val="both"/>
        <w:rPr>
          <w:rFonts w:eastAsia="Calibri"/>
          <w:lang w:eastAsia="en-US"/>
        </w:rPr>
      </w:pPr>
    </w:p>
    <w:p w14:paraId="5B7A3590" w14:textId="77777777" w:rsidR="0070625D" w:rsidRDefault="0070625D" w:rsidP="00F37487">
      <w:pPr>
        <w:jc w:val="both"/>
        <w:rPr>
          <w:rFonts w:eastAsia="Calibri"/>
          <w:lang w:eastAsia="en-US"/>
        </w:rPr>
      </w:pPr>
    </w:p>
    <w:p w14:paraId="1ED959DD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6169776B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63D982D9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3475952F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0F9A736D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56CFC993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2E46CC74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3C003973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36B480A0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2647EEF4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0BF06C84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3C2B42F1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2DC189AC" w14:textId="77777777" w:rsidR="00FC1977" w:rsidRDefault="00FC1977" w:rsidP="00F37487">
      <w:pPr>
        <w:jc w:val="both"/>
        <w:rPr>
          <w:rFonts w:eastAsia="Calibri"/>
          <w:lang w:eastAsia="en-US"/>
        </w:rPr>
      </w:pPr>
    </w:p>
    <w:p w14:paraId="37A50DBA" w14:textId="77777777" w:rsidR="00FC1977" w:rsidRPr="009622FF" w:rsidRDefault="00FC1977" w:rsidP="00F37487">
      <w:pPr>
        <w:jc w:val="both"/>
        <w:rPr>
          <w:rFonts w:eastAsia="Calibri"/>
          <w:lang w:eastAsia="en-US"/>
        </w:rPr>
      </w:pPr>
    </w:p>
    <w:p w14:paraId="2D166FDE" w14:textId="77777777" w:rsidR="00035E4C" w:rsidRPr="00035E4C" w:rsidRDefault="00035E4C" w:rsidP="00035E4C">
      <w:pPr>
        <w:spacing w:after="160" w:line="259" w:lineRule="auto"/>
        <w:rPr>
          <w:b/>
          <w:sz w:val="32"/>
          <w:szCs w:val="32"/>
        </w:rPr>
      </w:pPr>
    </w:p>
    <w:p w14:paraId="50CE6ABE" w14:textId="77777777" w:rsidR="00035E4C" w:rsidRDefault="00035E4C" w:rsidP="00035E4C">
      <w:pPr>
        <w:rPr>
          <w:b/>
          <w:sz w:val="32"/>
          <w:szCs w:val="32"/>
        </w:rPr>
      </w:pPr>
    </w:p>
    <w:p w14:paraId="3EBCA3CA" w14:textId="77777777" w:rsidR="00FC1977" w:rsidRDefault="00FC1977" w:rsidP="00035E4C">
      <w:pPr>
        <w:rPr>
          <w:b/>
          <w:sz w:val="32"/>
          <w:szCs w:val="32"/>
        </w:rPr>
      </w:pPr>
    </w:p>
    <w:p w14:paraId="00FDFAB7" w14:textId="77777777" w:rsidR="00FC1977" w:rsidRDefault="00FC1977" w:rsidP="00035E4C">
      <w:pPr>
        <w:rPr>
          <w:b/>
          <w:sz w:val="32"/>
          <w:szCs w:val="32"/>
        </w:rPr>
      </w:pPr>
    </w:p>
    <w:p w14:paraId="3B742006" w14:textId="77777777" w:rsidR="00FC1977" w:rsidRDefault="00FC1977" w:rsidP="00035E4C">
      <w:pPr>
        <w:rPr>
          <w:b/>
          <w:sz w:val="32"/>
          <w:szCs w:val="32"/>
        </w:rPr>
      </w:pPr>
    </w:p>
    <w:p w14:paraId="42AB895A" w14:textId="77777777" w:rsidR="00FC1977" w:rsidRDefault="00FC1977" w:rsidP="00035E4C">
      <w:pPr>
        <w:rPr>
          <w:b/>
          <w:sz w:val="32"/>
          <w:szCs w:val="32"/>
        </w:rPr>
      </w:pPr>
    </w:p>
    <w:p w14:paraId="0DDD4461" w14:textId="77777777" w:rsidR="00FC1977" w:rsidRDefault="00FC1977" w:rsidP="00035E4C">
      <w:pPr>
        <w:rPr>
          <w:b/>
          <w:sz w:val="32"/>
          <w:szCs w:val="32"/>
        </w:rPr>
      </w:pPr>
    </w:p>
    <w:p w14:paraId="79FD217A" w14:textId="77777777" w:rsidR="00FC1977" w:rsidRDefault="00FC1977" w:rsidP="00035E4C">
      <w:pPr>
        <w:rPr>
          <w:b/>
          <w:sz w:val="32"/>
          <w:szCs w:val="32"/>
        </w:rPr>
      </w:pPr>
    </w:p>
    <w:p w14:paraId="5F309B1E" w14:textId="77777777" w:rsidR="00FC1977" w:rsidRDefault="00FC1977" w:rsidP="00035E4C">
      <w:pPr>
        <w:rPr>
          <w:b/>
          <w:sz w:val="32"/>
          <w:szCs w:val="32"/>
        </w:rPr>
      </w:pPr>
    </w:p>
    <w:p w14:paraId="4CD61904" w14:textId="77777777" w:rsidR="00FC1977" w:rsidRDefault="00FC1977" w:rsidP="00035E4C">
      <w:pPr>
        <w:rPr>
          <w:b/>
          <w:sz w:val="32"/>
          <w:szCs w:val="32"/>
        </w:rPr>
      </w:pPr>
    </w:p>
    <w:p w14:paraId="78DDBF73" w14:textId="77777777" w:rsidR="00FC1977" w:rsidRDefault="00FC1977" w:rsidP="00035E4C">
      <w:pPr>
        <w:rPr>
          <w:b/>
          <w:sz w:val="32"/>
          <w:szCs w:val="32"/>
        </w:rPr>
      </w:pPr>
    </w:p>
    <w:p w14:paraId="0F80CFC3" w14:textId="77777777" w:rsidR="00FC1977" w:rsidRDefault="00FC1977" w:rsidP="00035E4C">
      <w:pPr>
        <w:rPr>
          <w:b/>
          <w:sz w:val="32"/>
          <w:szCs w:val="32"/>
        </w:rPr>
      </w:pPr>
    </w:p>
    <w:p w14:paraId="6799405F" w14:textId="77777777" w:rsidR="00FC1977" w:rsidRPr="00035E4C" w:rsidRDefault="00FC1977" w:rsidP="00035E4C">
      <w:pPr>
        <w:rPr>
          <w:b/>
          <w:sz w:val="32"/>
          <w:szCs w:val="32"/>
        </w:rPr>
      </w:pPr>
    </w:p>
    <w:p w14:paraId="41544C35" w14:textId="77777777" w:rsidR="009622FF" w:rsidRPr="009622FF" w:rsidRDefault="009622FF" w:rsidP="00F37487">
      <w:pPr>
        <w:jc w:val="both"/>
        <w:rPr>
          <w:rFonts w:eastAsia="Calibri"/>
          <w:lang w:eastAsia="en-US"/>
        </w:rPr>
      </w:pPr>
    </w:p>
    <w:p w14:paraId="02C85079" w14:textId="77777777" w:rsidR="00F37487" w:rsidRPr="009622FF" w:rsidRDefault="00F37487" w:rsidP="00F37487">
      <w:pPr>
        <w:jc w:val="both"/>
        <w:rPr>
          <w:rFonts w:eastAsia="Calibri"/>
          <w:lang w:eastAsia="en-US"/>
        </w:rPr>
      </w:pPr>
    </w:p>
    <w:p w14:paraId="4D13A552" w14:textId="6E8B38F3" w:rsidR="00B237F4" w:rsidRPr="009622FF" w:rsidRDefault="00DB1232" w:rsidP="009622FF">
      <w:pPr>
        <w:rPr>
          <w:rFonts w:eastAsia="Calibri"/>
          <w:b/>
          <w:bCs/>
          <w:sz w:val="32"/>
          <w:szCs w:val="32"/>
          <w:lang w:eastAsia="en-US"/>
        </w:rPr>
      </w:pPr>
      <w:r w:rsidRPr="009622FF">
        <w:rPr>
          <w:rFonts w:eastAsia="Calibri"/>
          <w:b/>
          <w:bCs/>
          <w:sz w:val="32"/>
          <w:szCs w:val="32"/>
          <w:lang w:eastAsia="en-US"/>
        </w:rPr>
        <w:t>La</w:t>
      </w:r>
      <w:r w:rsidR="00B237F4" w:rsidRPr="009622FF">
        <w:rPr>
          <w:rFonts w:eastAsia="Calibri"/>
          <w:b/>
          <w:bCs/>
          <w:sz w:val="32"/>
          <w:szCs w:val="32"/>
          <w:lang w:eastAsia="en-US"/>
        </w:rPr>
        <w:t xml:space="preserve"> séance sera retransm</w:t>
      </w:r>
      <w:r w:rsidRPr="009622FF">
        <w:rPr>
          <w:rFonts w:eastAsia="Calibri"/>
          <w:b/>
          <w:bCs/>
          <w:sz w:val="32"/>
          <w:szCs w:val="32"/>
          <w:lang w:eastAsia="en-US"/>
        </w:rPr>
        <w:t xml:space="preserve">ise </w:t>
      </w:r>
      <w:r w:rsidR="00D57712" w:rsidRPr="009622FF">
        <w:rPr>
          <w:rFonts w:eastAsia="Calibri"/>
          <w:b/>
          <w:bCs/>
          <w:sz w:val="32"/>
          <w:szCs w:val="32"/>
          <w:lang w:eastAsia="en-US"/>
        </w:rPr>
        <w:t xml:space="preserve">en direct sur </w:t>
      </w:r>
      <w:r w:rsidR="00B237F4" w:rsidRPr="009622FF">
        <w:rPr>
          <w:rFonts w:eastAsia="Calibri"/>
          <w:b/>
          <w:bCs/>
          <w:sz w:val="32"/>
          <w:szCs w:val="32"/>
          <w:lang w:eastAsia="en-US"/>
        </w:rPr>
        <w:t>le site Facebook de la Mairie</w:t>
      </w:r>
      <w:r w:rsidR="000665BD" w:rsidRPr="009622FF">
        <w:rPr>
          <w:rFonts w:eastAsia="Calibri"/>
          <w:b/>
          <w:bCs/>
          <w:sz w:val="32"/>
          <w:szCs w:val="32"/>
          <w:lang w:eastAsia="en-US"/>
        </w:rPr>
        <w:t>.</w:t>
      </w:r>
    </w:p>
    <w:sectPr w:rsidR="00B237F4" w:rsidRPr="009622FF" w:rsidSect="00C8276E">
      <w:footerReference w:type="default" r:id="rId8"/>
      <w:pgSz w:w="16838" w:h="23811" w:code="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1585" w14:textId="77777777" w:rsidR="00CA7FB8" w:rsidRDefault="00CA7FB8" w:rsidP="00CA7FB8">
      <w:r>
        <w:separator/>
      </w:r>
    </w:p>
  </w:endnote>
  <w:endnote w:type="continuationSeparator" w:id="0">
    <w:p w14:paraId="03CCA66F" w14:textId="77777777" w:rsidR="00CA7FB8" w:rsidRDefault="00CA7FB8" w:rsidP="00CA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7B62" w14:textId="77777777" w:rsidR="00CA7FB8" w:rsidRDefault="00CA7F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6E3D" w14:textId="77777777" w:rsidR="00CA7FB8" w:rsidRDefault="00CA7FB8" w:rsidP="00CA7FB8">
      <w:r>
        <w:separator/>
      </w:r>
    </w:p>
  </w:footnote>
  <w:footnote w:type="continuationSeparator" w:id="0">
    <w:p w14:paraId="0164C7B2" w14:textId="77777777" w:rsidR="00CA7FB8" w:rsidRDefault="00CA7FB8" w:rsidP="00CA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342"/>
    <w:multiLevelType w:val="hybridMultilevel"/>
    <w:tmpl w:val="E4704CA0"/>
    <w:lvl w:ilvl="0" w:tplc="8C1C7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A5003"/>
    <w:multiLevelType w:val="hybridMultilevel"/>
    <w:tmpl w:val="AD4A70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E54CD"/>
    <w:multiLevelType w:val="hybridMultilevel"/>
    <w:tmpl w:val="2F424A5E"/>
    <w:lvl w:ilvl="0" w:tplc="EF5E68D4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47BD4"/>
    <w:multiLevelType w:val="hybridMultilevel"/>
    <w:tmpl w:val="B9B4CE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12B52"/>
    <w:multiLevelType w:val="hybridMultilevel"/>
    <w:tmpl w:val="C61CD374"/>
    <w:lvl w:ilvl="0" w:tplc="A8CACF7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E373E6A"/>
    <w:multiLevelType w:val="hybridMultilevel"/>
    <w:tmpl w:val="6EECBB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FFE660F"/>
    <w:multiLevelType w:val="hybridMultilevel"/>
    <w:tmpl w:val="6F9AFF86"/>
    <w:lvl w:ilvl="0" w:tplc="44C234FC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2835D87"/>
    <w:multiLevelType w:val="hybridMultilevel"/>
    <w:tmpl w:val="4666106E"/>
    <w:lvl w:ilvl="0" w:tplc="E12C0B7E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8FD42AE"/>
    <w:multiLevelType w:val="hybridMultilevel"/>
    <w:tmpl w:val="26AAB6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63688">
    <w:abstractNumId w:val="6"/>
  </w:num>
  <w:num w:numId="2" w16cid:durableId="17245378">
    <w:abstractNumId w:val="4"/>
  </w:num>
  <w:num w:numId="3" w16cid:durableId="1683314862">
    <w:abstractNumId w:val="8"/>
  </w:num>
  <w:num w:numId="4" w16cid:durableId="2365008">
    <w:abstractNumId w:val="3"/>
  </w:num>
  <w:num w:numId="5" w16cid:durableId="310449436">
    <w:abstractNumId w:val="1"/>
  </w:num>
  <w:num w:numId="6" w16cid:durableId="290016713">
    <w:abstractNumId w:val="0"/>
  </w:num>
  <w:num w:numId="7" w16cid:durableId="2106267552">
    <w:abstractNumId w:val="2"/>
  </w:num>
  <w:num w:numId="8" w16cid:durableId="14772643">
    <w:abstractNumId w:val="7"/>
  </w:num>
  <w:num w:numId="9" w16cid:durableId="2091848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87"/>
    <w:rsid w:val="00003FF2"/>
    <w:rsid w:val="000128CE"/>
    <w:rsid w:val="000253AC"/>
    <w:rsid w:val="00035E4C"/>
    <w:rsid w:val="000665BD"/>
    <w:rsid w:val="00092925"/>
    <w:rsid w:val="000A26F0"/>
    <w:rsid w:val="000B5800"/>
    <w:rsid w:val="000B7473"/>
    <w:rsid w:val="000B7966"/>
    <w:rsid w:val="000E7634"/>
    <w:rsid w:val="00105FDC"/>
    <w:rsid w:val="001135A9"/>
    <w:rsid w:val="001217B6"/>
    <w:rsid w:val="00133098"/>
    <w:rsid w:val="00142CEB"/>
    <w:rsid w:val="00142D8C"/>
    <w:rsid w:val="0014747B"/>
    <w:rsid w:val="001475BB"/>
    <w:rsid w:val="0015081C"/>
    <w:rsid w:val="00153AF0"/>
    <w:rsid w:val="001A35AB"/>
    <w:rsid w:val="001D6433"/>
    <w:rsid w:val="001E0793"/>
    <w:rsid w:val="001E6C09"/>
    <w:rsid w:val="00252B28"/>
    <w:rsid w:val="00257E5D"/>
    <w:rsid w:val="00262493"/>
    <w:rsid w:val="0027263C"/>
    <w:rsid w:val="002913CB"/>
    <w:rsid w:val="002A1EF3"/>
    <w:rsid w:val="002A67A6"/>
    <w:rsid w:val="002D1619"/>
    <w:rsid w:val="002E6C36"/>
    <w:rsid w:val="002F13B3"/>
    <w:rsid w:val="002F4D52"/>
    <w:rsid w:val="00310642"/>
    <w:rsid w:val="00321992"/>
    <w:rsid w:val="00330DFF"/>
    <w:rsid w:val="003373D9"/>
    <w:rsid w:val="00353558"/>
    <w:rsid w:val="0036056C"/>
    <w:rsid w:val="00367976"/>
    <w:rsid w:val="00377E81"/>
    <w:rsid w:val="00394278"/>
    <w:rsid w:val="003A12AB"/>
    <w:rsid w:val="003B2470"/>
    <w:rsid w:val="003F08B1"/>
    <w:rsid w:val="003F0C83"/>
    <w:rsid w:val="00416AB3"/>
    <w:rsid w:val="004229EE"/>
    <w:rsid w:val="004237FA"/>
    <w:rsid w:val="004520B5"/>
    <w:rsid w:val="00475EC8"/>
    <w:rsid w:val="004A1870"/>
    <w:rsid w:val="004A5CF9"/>
    <w:rsid w:val="004C4BE4"/>
    <w:rsid w:val="004C7557"/>
    <w:rsid w:val="004E3AD7"/>
    <w:rsid w:val="005000AB"/>
    <w:rsid w:val="00502118"/>
    <w:rsid w:val="00502176"/>
    <w:rsid w:val="00510C1B"/>
    <w:rsid w:val="00511116"/>
    <w:rsid w:val="00512545"/>
    <w:rsid w:val="0051334E"/>
    <w:rsid w:val="005242EB"/>
    <w:rsid w:val="00526820"/>
    <w:rsid w:val="00551316"/>
    <w:rsid w:val="00570E57"/>
    <w:rsid w:val="00573F43"/>
    <w:rsid w:val="005743F0"/>
    <w:rsid w:val="005A7EEF"/>
    <w:rsid w:val="005B4D6C"/>
    <w:rsid w:val="005C2D12"/>
    <w:rsid w:val="005C4AB5"/>
    <w:rsid w:val="005C514D"/>
    <w:rsid w:val="005E2547"/>
    <w:rsid w:val="006044ED"/>
    <w:rsid w:val="00625835"/>
    <w:rsid w:val="00646323"/>
    <w:rsid w:val="00647E88"/>
    <w:rsid w:val="00650FAA"/>
    <w:rsid w:val="00654806"/>
    <w:rsid w:val="00661D03"/>
    <w:rsid w:val="00661DA2"/>
    <w:rsid w:val="0067035A"/>
    <w:rsid w:val="00673590"/>
    <w:rsid w:val="006812C0"/>
    <w:rsid w:val="00682018"/>
    <w:rsid w:val="006B14C4"/>
    <w:rsid w:val="006B6FD7"/>
    <w:rsid w:val="006D3CFE"/>
    <w:rsid w:val="006F4D3C"/>
    <w:rsid w:val="007017F6"/>
    <w:rsid w:val="0070625D"/>
    <w:rsid w:val="00712F8C"/>
    <w:rsid w:val="00721693"/>
    <w:rsid w:val="00724FDB"/>
    <w:rsid w:val="0075290D"/>
    <w:rsid w:val="00752986"/>
    <w:rsid w:val="00753B5C"/>
    <w:rsid w:val="007846B1"/>
    <w:rsid w:val="007849F6"/>
    <w:rsid w:val="00787D40"/>
    <w:rsid w:val="007927A0"/>
    <w:rsid w:val="007A5B87"/>
    <w:rsid w:val="007A7AD5"/>
    <w:rsid w:val="007B3218"/>
    <w:rsid w:val="007B4368"/>
    <w:rsid w:val="007C52ED"/>
    <w:rsid w:val="007D0C9F"/>
    <w:rsid w:val="007F0A2C"/>
    <w:rsid w:val="0081394C"/>
    <w:rsid w:val="00817A15"/>
    <w:rsid w:val="008426D7"/>
    <w:rsid w:val="0084578D"/>
    <w:rsid w:val="00846F5D"/>
    <w:rsid w:val="00882AC5"/>
    <w:rsid w:val="008A15F8"/>
    <w:rsid w:val="008D09B3"/>
    <w:rsid w:val="008D105C"/>
    <w:rsid w:val="008D3099"/>
    <w:rsid w:val="008E6AA0"/>
    <w:rsid w:val="008F4F19"/>
    <w:rsid w:val="009104E8"/>
    <w:rsid w:val="00917013"/>
    <w:rsid w:val="00921359"/>
    <w:rsid w:val="00945D81"/>
    <w:rsid w:val="009556FB"/>
    <w:rsid w:val="009622FF"/>
    <w:rsid w:val="009628B5"/>
    <w:rsid w:val="00962DE5"/>
    <w:rsid w:val="00972FF0"/>
    <w:rsid w:val="00977992"/>
    <w:rsid w:val="0098619D"/>
    <w:rsid w:val="009A3F84"/>
    <w:rsid w:val="009B5044"/>
    <w:rsid w:val="009E77B7"/>
    <w:rsid w:val="00A0732E"/>
    <w:rsid w:val="00A10EA5"/>
    <w:rsid w:val="00A21BA0"/>
    <w:rsid w:val="00A23FFA"/>
    <w:rsid w:val="00A70508"/>
    <w:rsid w:val="00A71B99"/>
    <w:rsid w:val="00A739C1"/>
    <w:rsid w:val="00A82225"/>
    <w:rsid w:val="00A94F06"/>
    <w:rsid w:val="00AA6534"/>
    <w:rsid w:val="00AA6E1F"/>
    <w:rsid w:val="00AC1B9F"/>
    <w:rsid w:val="00AC57C6"/>
    <w:rsid w:val="00AF4C74"/>
    <w:rsid w:val="00AF7380"/>
    <w:rsid w:val="00B06E74"/>
    <w:rsid w:val="00B11481"/>
    <w:rsid w:val="00B237F4"/>
    <w:rsid w:val="00B4220F"/>
    <w:rsid w:val="00B50767"/>
    <w:rsid w:val="00B513A3"/>
    <w:rsid w:val="00B5179B"/>
    <w:rsid w:val="00B52081"/>
    <w:rsid w:val="00B71CC6"/>
    <w:rsid w:val="00B837FE"/>
    <w:rsid w:val="00BA1F9A"/>
    <w:rsid w:val="00BA2D92"/>
    <w:rsid w:val="00BA6819"/>
    <w:rsid w:val="00BC0972"/>
    <w:rsid w:val="00BC29A4"/>
    <w:rsid w:val="00BF17F4"/>
    <w:rsid w:val="00C410DB"/>
    <w:rsid w:val="00C415D6"/>
    <w:rsid w:val="00C52A95"/>
    <w:rsid w:val="00C6123A"/>
    <w:rsid w:val="00C71EB5"/>
    <w:rsid w:val="00C774B2"/>
    <w:rsid w:val="00C8276E"/>
    <w:rsid w:val="00C9572C"/>
    <w:rsid w:val="00CA7FB8"/>
    <w:rsid w:val="00CB0F6E"/>
    <w:rsid w:val="00CB6D3A"/>
    <w:rsid w:val="00CD387D"/>
    <w:rsid w:val="00D04092"/>
    <w:rsid w:val="00D04D2C"/>
    <w:rsid w:val="00D164BF"/>
    <w:rsid w:val="00D237B5"/>
    <w:rsid w:val="00D5243F"/>
    <w:rsid w:val="00D57712"/>
    <w:rsid w:val="00D73831"/>
    <w:rsid w:val="00D96413"/>
    <w:rsid w:val="00DA4280"/>
    <w:rsid w:val="00DB1232"/>
    <w:rsid w:val="00DB376F"/>
    <w:rsid w:val="00DB382C"/>
    <w:rsid w:val="00DD36B0"/>
    <w:rsid w:val="00DF578B"/>
    <w:rsid w:val="00E006B6"/>
    <w:rsid w:val="00E00F92"/>
    <w:rsid w:val="00E03CFC"/>
    <w:rsid w:val="00E04626"/>
    <w:rsid w:val="00E10133"/>
    <w:rsid w:val="00E113FC"/>
    <w:rsid w:val="00E115DF"/>
    <w:rsid w:val="00E13D63"/>
    <w:rsid w:val="00E165A9"/>
    <w:rsid w:val="00E449C3"/>
    <w:rsid w:val="00E64BBC"/>
    <w:rsid w:val="00E71D0A"/>
    <w:rsid w:val="00EB00CE"/>
    <w:rsid w:val="00EB6957"/>
    <w:rsid w:val="00EB7CC1"/>
    <w:rsid w:val="00ED1685"/>
    <w:rsid w:val="00ED216B"/>
    <w:rsid w:val="00ED51B6"/>
    <w:rsid w:val="00F158A1"/>
    <w:rsid w:val="00F172E2"/>
    <w:rsid w:val="00F27455"/>
    <w:rsid w:val="00F37487"/>
    <w:rsid w:val="00F8628C"/>
    <w:rsid w:val="00F9098E"/>
    <w:rsid w:val="00FC1977"/>
    <w:rsid w:val="00FD1C74"/>
    <w:rsid w:val="00FD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D703"/>
  <w15:chartTrackingRefBased/>
  <w15:docId w15:val="{61FCF665-8B6B-4186-9A8A-4E43A206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30DFF"/>
    <w:pPr>
      <w:keepNext/>
      <w:jc w:val="center"/>
      <w:outlineLvl w:val="1"/>
    </w:pPr>
    <w:rPr>
      <w:rFonts w:ascii="Bookman Old Style" w:hAnsi="Bookman Old Style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5B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16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619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330DFF"/>
    <w:rPr>
      <w:rFonts w:ascii="Bookman Old Style" w:eastAsia="Times New Roman" w:hAnsi="Bookman Old Style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33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712F8C"/>
    <w:pPr>
      <w:ind w:right="1"/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712F8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A7F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7F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A7F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7F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03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SANTUCCI Carole</dc:creator>
  <cp:keywords/>
  <dc:description/>
  <cp:lastModifiedBy>SANTUCCI Carole</cp:lastModifiedBy>
  <cp:revision>32</cp:revision>
  <cp:lastPrinted>2025-11-21T12:14:00Z</cp:lastPrinted>
  <dcterms:created xsi:type="dcterms:W3CDTF">2025-01-14T07:49:00Z</dcterms:created>
  <dcterms:modified xsi:type="dcterms:W3CDTF">2025-11-21T12:16:00Z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1249024289</vt:i4>
  </property>
  <property fmtid="{D5CDD505-2E9C-101B-9397-08002B2CF9AE}" pid="3" name="_NewReviewCycle">
    <vt:lpwstr/>
  </property>
  <property fmtid="{D5CDD505-2E9C-101B-9397-08002B2CF9AE}" pid="4" name="_EmailSubject">
    <vt:lpwstr>odj cm</vt:lpwstr>
  </property>
  <property fmtid="{D5CDD505-2E9C-101B-9397-08002B2CF9AE}" pid="5" name="_AuthorEmail">
    <vt:lpwstr>csantucci@villefranche-sur-mer.fr</vt:lpwstr>
  </property>
  <property fmtid="{D5CDD505-2E9C-101B-9397-08002B2CF9AE}" pid="6" name="_AuthorEmailDisplayName">
    <vt:lpwstr>SANTUCCI Carole</vt:lpwstr>
  </property>
</Properties>
</file>